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8E4634"/>
          <w:sz w:val="22"/>
        </w:rPr>
        <w:t>PROJECT WEST</w:t>
      </w:r>
    </w:p>
    <w:p>
      <w:pPr>
        <w:spacing w:after="40"/>
        <w:jc w:val="center"/>
      </w:pPr>
      <w:r>
        <w:rPr>
          <w:rFonts w:ascii="Arial" w:hAnsi="Arial"/>
          <w:b/>
          <w:i w:val="0"/>
          <w:color w:val="B45F45"/>
          <w:sz w:val="42"/>
        </w:rPr>
        <w:t>FAMILY TIME REFERRAL FORM</w:t>
      </w:r>
    </w:p>
    <w:p>
      <w:pPr>
        <w:spacing w:after="160"/>
        <w:jc w:val="center"/>
      </w:pPr>
      <w:r>
        <w:rPr>
          <w:rFonts w:ascii="Arial" w:hAnsi="Arial"/>
          <w:b w:val="0"/>
          <w:i w:val="0"/>
          <w:color w:val="6E6662"/>
          <w:sz w:val="18"/>
        </w:rPr>
        <w:t>Supervised, Community, Supported, Virtual, Handover and Indirect Family Time</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Before completing this form</w:t>
            </w:r>
          </w:p>
          <w:p>
            <w:pPr>
              <w:spacing w:after="0"/>
            </w:pPr>
            <w:r>
              <w:rPr>
                <w:rFonts w:ascii="Arial" w:hAnsi="Arial"/>
                <w:b w:val="0"/>
                <w:i w:val="0"/>
                <w:color w:val="302C2A"/>
                <w:sz w:val="17"/>
              </w:rPr>
              <w:t>Please answer every question. If a question does not apply, write ‘Not applicable’. If information is not known, write ‘Not known’. Project West cannot determine suitability or begin arrangements until the referral is complete and the required safeguarding documents have been received.</w:t>
            </w:r>
          </w:p>
        </w:tc>
      </w:tr>
    </w:tbl>
    <w:p>
      <w:pPr>
        <w:spacing w:after="0"/>
      </w:pPr>
    </w:p>
    <w:p>
      <w:pPr>
        <w:pStyle w:val="Heading1"/>
        <w:keepNext/>
        <w:shd w:fill="B45F45"/>
        <w:ind w:left="120" w:right="120"/>
      </w:pPr>
      <w:r>
        <w:rPr>
          <w:rFonts w:ascii="Arial" w:hAnsi="Arial"/>
          <w:b/>
          <w:i w:val="0"/>
          <w:color w:val="FFFFFF"/>
          <w:sz w:val="27"/>
        </w:rPr>
        <w:t>1  REFERRAL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Family/case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referral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type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1"/>
                <w:tag w:val="PW_CHECKBOX_1001"/>
                <w:id w:val="10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Local Authority   </w:t>
            </w:r>
            <w:sdt>
              <w:sdtPr>
                <w:alias w:val="Checkbox 1002"/>
                <w:tag w:val="PW_CHECKBOX_1002"/>
                <w:id w:val="100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Solicitor   </w:t>
            </w:r>
            <w:sdt>
              <w:sdtPr>
                <w:alias w:val="Checkbox 1003"/>
                <w:tag w:val="PW_CHECKBOX_1003"/>
                <w:id w:val="100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Cafcass/Guardian   </w:t>
            </w:r>
            <w:sdt>
              <w:sdtPr>
                <w:alias w:val="Checkbox 1004"/>
                <w:tag w:val="PW_CHECKBOX_1004"/>
                <w:id w:val="100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Court   </w:t>
            </w:r>
            <w:sdt>
              <w:sdtPr>
                <w:alias w:val="Checkbox 1005"/>
                <w:tag w:val="PW_CHECKBOX_1005"/>
                <w:id w:val="100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Self-referral   </w:t>
            </w:r>
            <w:sdt>
              <w:sdtPr>
                <w:alias w:val="Checkbox 1006"/>
                <w:tag w:val="PW_CHECKBOX_1006"/>
                <w:id w:val="100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Referrer name and role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Organisation/team</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 and email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Social worker/team manager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____________________  Email: ____________________  Tel: ____________________</w:t>
            </w:r>
          </w:p>
        </w:tc>
      </w:tr>
    </w:tbl>
    <w:p>
      <w:pPr>
        <w:pStyle w:val="Heading1"/>
        <w:keepNext/>
        <w:shd w:fill="B45F45"/>
        <w:ind w:left="120" w:right="120"/>
      </w:pPr>
      <w:r>
        <w:rPr>
          <w:rFonts w:ascii="Arial" w:hAnsi="Arial"/>
          <w:b/>
          <w:i w:val="0"/>
          <w:color w:val="FFFFFF"/>
          <w:sz w:val="27"/>
        </w:rPr>
        <w:t>2  SERVICE REQUESTED</w:t>
      </w:r>
    </w:p>
    <w:p>
      <w:pPr>
        <w:pStyle w:val="SmallNote"/>
        <w:keepNext/>
      </w:pPr>
      <w:r>
        <w:rPr>
          <w:rFonts w:ascii="Arial" w:hAnsi="Arial"/>
          <w:b w:val="0"/>
          <w:i/>
          <w:color w:val="6E6662"/>
          <w:sz w:val="17"/>
        </w:rPr>
        <w:t>Tick all services being requested. Final service type is subject to Project West’s assessment of suitability and risk.</w:t>
      </w:r>
    </w:p>
    <w:p>
      <w:pPr>
        <w:pStyle w:val="CheckItem"/>
        <w:keepLines/>
      </w:pPr>
      <w:sdt>
        <w:sdtPr>
          <w:alias w:val="Checkbox 1007"/>
          <w:tag w:val="PW_CHECKBOX_1007"/>
          <w:id w:val="100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Supervised Family Time at the centre</w:t>
      </w:r>
    </w:p>
    <w:p>
      <w:pPr>
        <w:pStyle w:val="CheckItem"/>
        <w:keepLines/>
      </w:pPr>
      <w:sdt>
        <w:sdtPr>
          <w:alias w:val="Checkbox 1008"/>
          <w:tag w:val="PW_CHECKBOX_1008"/>
          <w:id w:val="100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Supervised Community Family Time / escorted Family Time</w:t>
      </w:r>
    </w:p>
    <w:p>
      <w:pPr>
        <w:pStyle w:val="CheckItem"/>
        <w:keepLines/>
      </w:pPr>
      <w:sdt>
        <w:sdtPr>
          <w:alias w:val="Checkbox 1009"/>
          <w:tag w:val="PW_CHECKBOX_1009"/>
          <w:id w:val="100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Supported Family Time at the centre</w:t>
      </w:r>
    </w:p>
    <w:p>
      <w:pPr>
        <w:pStyle w:val="CheckItem"/>
        <w:keepLines/>
      </w:pPr>
      <w:sdt>
        <w:sdtPr>
          <w:alias w:val="Checkbox 1010"/>
          <w:tag w:val="PW_CHECKBOX_1010"/>
          <w:id w:val="101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Virtual Family Time</w:t>
      </w:r>
    </w:p>
    <w:p>
      <w:pPr>
        <w:pStyle w:val="CheckItem"/>
        <w:keepLines/>
      </w:pPr>
      <w:sdt>
        <w:sdtPr>
          <w:alias w:val="Checkbox 1011"/>
          <w:tag w:val="PW_CHECKBOX_1011"/>
          <w:id w:val="101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Handover service</w:t>
      </w:r>
    </w:p>
    <w:p>
      <w:pPr>
        <w:pStyle w:val="CheckItem"/>
        <w:keepLines/>
      </w:pPr>
      <w:sdt>
        <w:sdtPr>
          <w:alias w:val="Checkbox 1012"/>
          <w:tag w:val="PW_CHECKBOX_1012"/>
          <w:id w:val="101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Indirect Family Time</w:t>
      </w:r>
    </w:p>
    <w:p>
      <w:pPr>
        <w:pStyle w:val="CheckItem"/>
        <w:keepLines/>
      </w:pPr>
      <w:sdt>
        <w:sdtPr>
          <w:alias w:val="Checkbox 1013"/>
          <w:tag w:val="PW_CHECKBOX_1013"/>
          <w:id w:val="101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Time assessment</w:t>
      </w:r>
    </w:p>
    <w:p>
      <w:pPr>
        <w:pStyle w:val="CheckItem"/>
        <w:keepLines/>
      </w:pPr>
      <w:sdt>
        <w:sdtPr>
          <w:alias w:val="Checkbox 1014"/>
          <w:tag w:val="PW_CHECKBOX_1014"/>
          <w:id w:val="101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service (please specify): 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the purpose and intended outcome of the referral? *</w:t>
            </w:r>
          </w:p>
          <w:p>
            <w:pPr>
              <w:spacing w:after="20"/>
            </w:pPr>
            <w:r>
              <w:rPr>
                <w:rFonts w:ascii="Arial" w:hAnsi="Arial"/>
                <w:b w:val="0"/>
                <w:i/>
                <w:color w:val="6E6662"/>
                <w:sz w:val="16"/>
              </w:rPr>
              <w:t>Include the child-centred aim, any court or care-plan objective, and what progress would look like.</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Are there specific observation, supervision, assessment or reporting requirements?</w:t>
            </w:r>
          </w:p>
          <w:p>
            <w:pPr>
              <w:spacing w:after="20"/>
            </w:pPr>
            <w:r>
              <w:rPr>
                <w:rFonts w:ascii="Arial" w:hAnsi="Arial"/>
                <w:b w:val="0"/>
                <w:i/>
                <w:color w:val="6E6662"/>
                <w:sz w:val="16"/>
              </w:rPr>
              <w:t>State any behaviours, parenting tasks, relationships or risks that must be observed or addressed.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3  CHILDREN</w:t>
      </w:r>
    </w:p>
    <w:p>
      <w:pPr>
        <w:pStyle w:val="SmallNote"/>
        <w:keepNext/>
      </w:pPr>
      <w:r>
        <w:rPr>
          <w:rFonts w:ascii="Arial" w:hAnsi="Arial"/>
          <w:b w:val="0"/>
          <w:i/>
          <w:color w:val="6E6662"/>
          <w:sz w:val="17"/>
        </w:rPr>
        <w:t>Include every child covered by the referral, whether or not they will attend every session.</w:t>
      </w:r>
    </w:p>
    <w:tbl>
      <w:tblPr>
        <w:tblW w:type="dxa" w:w="10000"/>
        <w:jc w:val="left"/>
        <w:tblLayout w:type="fixed"/>
        <w:tblLook w:firstColumn="1" w:firstRow="1" w:lastColumn="0" w:lastRow="0" w:noHBand="0" w:noVBand="1" w:val="04A0"/>
        <w:tblInd w:w="120" w:type="dxa"/>
      </w:tblPr>
      <w:tblGrid>
        <w:gridCol w:w="2750"/>
        <w:gridCol w:w="1650"/>
        <w:gridCol w:w="750"/>
        <w:gridCol w:w="1300"/>
        <w:gridCol w:w="3550"/>
      </w:tblGrid>
      <w:tr>
        <w:trPr>
          <w:tblHeader w:val="true"/>
        </w:trPr>
        <w:tc>
          <w:tcPr>
            <w:tcW w:type="dxa" w:w="2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Full name</w:t>
            </w:r>
          </w:p>
        </w:tc>
        <w:tc>
          <w:tcPr>
            <w:tcW w:type="dxa" w:w="1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 of birth</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w:t>
            </w:r>
          </w:p>
        </w:tc>
        <w:tc>
          <w:tcPr>
            <w:tcW w:type="dxa" w:w="1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Pronouns</w:t>
            </w:r>
          </w:p>
        </w:tc>
        <w:tc>
          <w:tcPr>
            <w:tcW w:type="dxa" w:w="35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Ethnicity / heritage</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spacing w:before="0" w:after="0" w:line="20" w:lineRule="exact"/>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does each child live with?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has parental responsibility?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Legal status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5"/>
                <w:tag w:val="PW_CHECKBOX_1015"/>
                <w:id w:val="101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law   </w:t>
            </w:r>
            <w:sdt>
              <w:sdtPr>
                <w:alias w:val="Checkbox 1016"/>
                <w:tag w:val="PW_CHECKBOX_1016"/>
                <w:id w:val="101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in Need   </w:t>
            </w:r>
            <w:sdt>
              <w:sdtPr>
                <w:alias w:val="Checkbox 1017"/>
                <w:tag w:val="PW_CHECKBOX_1017"/>
                <w:id w:val="101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Plan   </w:t>
            </w:r>
            <w:sdt>
              <w:sdtPr>
                <w:alias w:val="Checkbox 1018"/>
                <w:tag w:val="PW_CHECKBOX_1018"/>
                <w:id w:val="101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Looked After Child   </w:t>
            </w:r>
            <w:sdt>
              <w:sdtPr>
                <w:alias w:val="Checkbox 1019"/>
                <w:tag w:val="PW_CHECKBOX_1019"/>
                <w:id w:val="101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school/nursery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Names and contact details, if relevant to arrangements:</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has each child been told about the Family Time arrangements?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are each child’s wishes, feelings and current response to Family Time? *</w:t>
            </w:r>
          </w:p>
          <w:p>
            <w:pPr>
              <w:spacing w:after="20"/>
            </w:pPr>
            <w:r>
              <w:rPr>
                <w:rFonts w:ascii="Arial" w:hAnsi="Arial"/>
                <w:b w:val="0"/>
                <w:i/>
                <w:color w:val="6E6662"/>
                <w:sz w:val="16"/>
              </w:rPr>
              <w:t>Include any reluctance, refusal, anxiety, excitement, expressed preferences or communication used.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How will each child be prepared and who is responsible? *</w:t>
            </w:r>
          </w:p>
          <w:p>
            <w:pPr>
              <w:spacing w:after="20"/>
            </w:pPr>
            <w:r>
              <w:rPr>
                <w:rFonts w:ascii="Arial" w:hAnsi="Arial"/>
                <w:b w:val="0"/>
                <w:i/>
                <w:color w:val="6E6662"/>
                <w:sz w:val="16"/>
              </w:rPr>
              <w:t>Include pre-session preparation, life-story work, visual timetables or familiarisation needs.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4  CHILDREN’S HEALTH, DEVELOPMENT AND DAILY CARE</w:t>
      </w:r>
    </w:p>
    <w:tbl>
      <w:tblPr>
        <w:tblW w:type="dxa" w:w="10000"/>
        <w:jc w:val="left"/>
        <w:tblLayout w:type="fixed"/>
        <w:tblLook w:firstColumn="1" w:firstRow="1" w:lastColumn="0" w:lastRow="0" w:noHBand="0" w:noVBand="1" w:val="04A0"/>
        <w:tblInd w:w="120" w:type="dxa"/>
      </w:tblPr>
      <w:tblGrid>
        <w:gridCol w:w="1500"/>
        <w:gridCol w:w="2800"/>
        <w:gridCol w:w="2900"/>
        <w:gridCol w:w="2800"/>
      </w:tblGrid>
      <w:tr>
        <w:trPr>
          <w:tblHeader w:val="true"/>
        </w:trPr>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Child</w:t>
            </w:r>
          </w:p>
        </w:tc>
        <w:tc>
          <w:tcPr>
            <w:tcW w:type="dxa" w:w="2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Diagnosis / disability / additional needs</w:t>
            </w:r>
          </w:p>
        </w:tc>
        <w:tc>
          <w:tcPr>
            <w:tcW w:type="dxa" w:w="2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Medication / allergy / emergency action</w:t>
            </w:r>
          </w:p>
        </w:tc>
        <w:tc>
          <w:tcPr>
            <w:tcW w:type="dxa" w:w="2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Communication / sensory / behaviour support</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Food, feeding, toileting, sleep or personal-care information relevant to sessions</w:t>
            </w:r>
          </w:p>
          <w:p>
            <w:pPr>
              <w:spacing w:after="20"/>
            </w:pPr>
            <w:r>
              <w:rPr>
                <w:rFonts w:ascii="Arial" w:hAnsi="Arial"/>
                <w:b w:val="0"/>
                <w:i/>
                <w:color w:val="6E6662"/>
                <w:sz w:val="16"/>
              </w:rPr>
              <w:t>Include dietary requirements, allergies, infant routines, nappies, comfort items and cultural/religious requirements.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Any reasonable adjustments required for the child to access the service safely?</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5  ADULT WITH WHOM THE CHILD LIVES / RESIDENT CARER</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name and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child(ren)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birth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 and email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Ethnicity / heritage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Language / interpreter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English must be spoken during Family Time. If English is not sufficient, an independent interpreter will be required. Required language/dialect/BSL: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Safe way/time to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0"/>
                <w:tag w:val="PW_CHECKBOX_1020"/>
                <w:id w:val="102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Telephone   </w:t>
            </w:r>
            <w:sdt>
              <w:sdtPr>
                <w:alias w:val="Checkbox 1021"/>
                <w:tag w:val="PW_CHECKBOX_1021"/>
                <w:id w:val="102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Email   </w:t>
            </w:r>
            <w:sdt>
              <w:sdtPr>
                <w:alias w:val="Checkbox 1022"/>
                <w:tag w:val="PW_CHECKBOX_1022"/>
                <w:id w:val="102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Letter   </w:t>
            </w:r>
            <w:sdt>
              <w:sdtPr>
                <w:alias w:val="Checkbox 1023"/>
                <w:tag w:val="PW_CHECKBOX_1023"/>
                <w:id w:val="102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Through representative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Partner or other adult in household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relationship and relevance to the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Emergency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relationship / telephone:</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Health, disability, communication or access needs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Views about the proposed Family Time and any safety concerns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6  ADULT HAVING FAMILY TIME</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name and title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Relationship to child(ren)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birth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Address and postcode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 and email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Ethnicity / heritage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Language / interpreter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English must be spoken during Family Time. If English is not sufficient, an independent interpreter will be required. Required language/dialect/BSL: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Safe way/time to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4"/>
                <w:tag w:val="PW_CHECKBOX_1024"/>
                <w:id w:val="102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Telephone   </w:t>
            </w:r>
            <w:sdt>
              <w:sdtPr>
                <w:alias w:val="Checkbox 1025"/>
                <w:tag w:val="PW_CHECKBOX_1025"/>
                <w:id w:val="102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Email   </w:t>
            </w:r>
            <w:sdt>
              <w:sdtPr>
                <w:alias w:val="Checkbox 1026"/>
                <w:tag w:val="PW_CHECKBOX_1026"/>
                <w:id w:val="102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Letter   </w:t>
            </w:r>
            <w:sdt>
              <w:sdtPr>
                <w:alias w:val="Checkbox 1027"/>
                <w:tag w:val="PW_CHECKBOX_1027"/>
                <w:id w:val="102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Through representative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Partner or other adult in household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relationship and relevance to the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Emergency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relationship / telephone:</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Health, disability, communication or access needs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7  OTHER PEOPLE AND PROFESSIONALS</w:t>
      </w:r>
    </w:p>
    <w:tbl>
      <w:tblPr>
        <w:tblW w:type="dxa" w:w="10000"/>
        <w:jc w:val="left"/>
        <w:tblLayout w:type="fixed"/>
        <w:tblLook w:firstColumn="1" w:firstRow="1" w:lastColumn="0" w:lastRow="0" w:noHBand="0" w:noVBand="1" w:val="04A0"/>
        <w:tblInd w:w="120" w:type="dxa"/>
      </w:tblPr>
      <w:tblGrid>
        <w:gridCol w:w="2100"/>
        <w:gridCol w:w="2100"/>
        <w:gridCol w:w="2000"/>
        <w:gridCol w:w="1600"/>
        <w:gridCol w:w="2200"/>
      </w:tblGrid>
      <w:tr>
        <w:trPr>
          <w:tblHeader w:val="true"/>
        </w:trPr>
        <w:tc>
          <w:tcPr>
            <w:tcW w:type="dxa" w:w="2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Name</w:t>
            </w:r>
          </w:p>
        </w:tc>
        <w:tc>
          <w:tcPr>
            <w:tcW w:type="dxa" w:w="2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 relationship</w:t>
            </w:r>
          </w:p>
        </w:tc>
        <w:tc>
          <w:tcPr>
            <w:tcW w:type="dxa" w:w="20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Organisation</w:t>
            </w:r>
          </w:p>
        </w:tc>
        <w:tc>
          <w:tcPr>
            <w:tcW w:type="dxa" w:w="1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Telephone</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Email</w:t>
            </w:r>
          </w:p>
        </w:tc>
      </w:tr>
      <w:tr>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Other adults or children authorised to attend Family Time</w:t>
            </w:r>
          </w:p>
          <w:p>
            <w:pPr>
              <w:spacing w:after="20"/>
            </w:pPr>
            <w:r>
              <w:rPr>
                <w:rFonts w:ascii="Arial" w:hAnsi="Arial"/>
                <w:b w:val="0"/>
                <w:i/>
                <w:color w:val="6E6662"/>
                <w:sz w:val="16"/>
              </w:rPr>
              <w:t>Give full names, relationship to the child, which sessions they may attend, and whether authorised by agreement or court order.</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8  CURRENT AND PREVIOUS FAMILY TIME</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When did direct Family Time last take place?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Date / venue / duration: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was present?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arrangement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8"/>
                <w:tag w:val="PW_CHECKBOX_1028"/>
                <w:id w:val="102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None   </w:t>
            </w:r>
            <w:sdt>
              <w:sdtPr>
                <w:alias w:val="Checkbox 1029"/>
                <w:tag w:val="PW_CHECKBOX_1029"/>
                <w:id w:val="102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Informal   </w:t>
            </w:r>
            <w:sdt>
              <w:sdtPr>
                <w:alias w:val="Checkbox 1030"/>
                <w:tag w:val="PW_CHECKBOX_1030"/>
                <w:id w:val="103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Supervised   </w:t>
            </w:r>
            <w:sdt>
              <w:sdtPr>
                <w:alias w:val="Checkbox 1031"/>
                <w:tag w:val="PW_CHECKBOX_1031"/>
                <w:id w:val="103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Supported   </w:t>
            </w:r>
            <w:sdt>
              <w:sdtPr>
                <w:alias w:val="Checkbox 1032"/>
                <w:tag w:val="PW_CHECKBOX_1032"/>
                <w:id w:val="103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Virtual   </w:t>
            </w:r>
            <w:sdt>
              <w:sdtPr>
                <w:alias w:val="Checkbox 1033"/>
                <w:tag w:val="PW_CHECKBOX_1033"/>
                <w:id w:val="103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Indirect   </w:t>
            </w:r>
            <w:sdt>
              <w:sdtPr>
                <w:alias w:val="Checkbox 1034"/>
                <w:tag w:val="PW_CHECKBOX_1034"/>
                <w:id w:val="103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Previous centre/service used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dates and reason the arrangement ended:</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Why did previous arrangements stop or break down? *</w:t>
            </w:r>
          </w:p>
          <w:p>
            <w:pPr>
              <w:spacing w:after="20"/>
            </w:pPr>
            <w:r>
              <w:rPr>
                <w:rFonts w:ascii="Arial" w:hAnsi="Arial"/>
                <w:b w:val="0"/>
                <w:i/>
                <w:color w:val="6E6662"/>
                <w:sz w:val="16"/>
              </w:rPr>
              <w:t>Include any incidents, non-attendance, child refusal, professional decision or court direction.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the current relationship between the child and the adult having Family Time? *</w:t>
            </w:r>
          </w:p>
          <w:p>
            <w:pPr>
              <w:spacing w:after="20"/>
            </w:pPr>
            <w:r>
              <w:rPr>
                <w:rFonts w:ascii="Arial" w:hAnsi="Arial"/>
                <w:b w:val="0"/>
                <w:i/>
                <w:color w:val="6E6662"/>
                <w:sz w:val="16"/>
              </w:rPr>
              <w:t>Include length of any gap, frequency of communication and whether reintroduction is needed.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9  PROPOSED FAMILY TIME PLAN</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Frequency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5"/>
                <w:tag w:val="PW_CHECKBOX_1035"/>
                <w:id w:val="103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Weekly   </w:t>
            </w:r>
            <w:sdt>
              <w:sdtPr>
                <w:alias w:val="Checkbox 1036"/>
                <w:tag w:val="PW_CHECKBOX_1036"/>
                <w:id w:val="103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Fortnightly   </w:t>
            </w:r>
            <w:sdt>
              <w:sdtPr>
                <w:alias w:val="Checkbox 1037"/>
                <w:tag w:val="PW_CHECKBOX_1037"/>
                <w:id w:val="103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Monthly   </w:t>
            </w:r>
            <w:sdt>
              <w:sdtPr>
                <w:alias w:val="Checkbox 1038"/>
                <w:tag w:val="PW_CHECKBOX_1038"/>
                <w:id w:val="103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Duration of each session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Number of sessions / review point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Preferred days and times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Preferred start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will bring the child(ren)?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relationship / telephone: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will collect the child(ren)?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relationship / telephone: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Ordered staggered arrival/departure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Complete only where a current court order, Child Arrangements Order or non-molestation order explicitly requires staggered times. Quote the order, clause and required buffer: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May Family Time take place outside the centre?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9"/>
                <w:tag w:val="PW_CHECKBOX_1039"/>
                <w:id w:val="103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40"/>
                <w:tag w:val="PW_CHECKBOX_1040"/>
                <w:id w:val="104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41"/>
                <w:tag w:val="PW_CHECKBOX_1041"/>
                <w:id w:val="104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yet   Conditions / stage:</w:t>
            </w:r>
          </w:p>
        </w:tc>
      </w:tr>
    </w:tbl>
    <w:p>
      <w:pPr>
        <w:pStyle w:val="Heading1"/>
        <w:keepNext/>
        <w:shd w:fill="B45F45"/>
        <w:ind w:left="120" w:right="120"/>
      </w:pPr>
      <w:r>
        <w:rPr>
          <w:rFonts w:ascii="Arial" w:hAnsi="Arial"/>
          <w:b/>
          <w:i w:val="0"/>
          <w:color w:val="FFFFFF"/>
          <w:sz w:val="27"/>
        </w:rPr>
        <w:t>10  URGENT SAFETY INFORMATION</w:t>
      </w:r>
    </w:p>
    <w:p>
      <w:pPr>
        <w:pStyle w:val="SmallNote"/>
        <w:keepNext/>
      </w:pPr>
      <w:r>
        <w:rPr>
          <w:rFonts w:ascii="Arial" w:hAnsi="Arial"/>
          <w:b w:val="0"/>
          <w:i/>
          <w:color w:val="6E6662"/>
          <w:sz w:val="17"/>
        </w:rPr>
        <w:t>Tick Yes, No or Not known. Provide details for every Yes or Not known response. Do not wait for a pre-visit to disclose immediate risks.</w:t>
      </w:r>
    </w:p>
    <w:tbl>
      <w:tblPr>
        <w:tblW w:type="dxa" w:w="10000"/>
        <w:jc w:val="left"/>
        <w:tblLayout w:type="fixed"/>
        <w:tblLook w:firstColumn="1" w:firstRow="1" w:lastColumn="0" w:lastRow="0" w:noHBand="0" w:noVBand="1" w:val="04A0"/>
        <w:tblInd w:w="120" w:type="dxa"/>
      </w:tblPr>
      <w:tblGrid>
        <w:gridCol w:w="3300"/>
        <w:gridCol w:w="650"/>
        <w:gridCol w:w="650"/>
        <w:gridCol w:w="950"/>
        <w:gridCol w:w="4450"/>
      </w:tblGrid>
      <w:tr>
        <w:trPr>
          <w:tblHeader w:val="true"/>
        </w:trPr>
        <w:tc>
          <w:tcPr>
            <w:tcW w:type="dxa" w:w="3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Immediate issue</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Yes</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w:t>
            </w:r>
          </w:p>
        </w:tc>
        <w:tc>
          <w:tcPr>
            <w:tcW w:type="dxa" w:w="9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Not known</w:t>
            </w:r>
          </w:p>
        </w:tc>
        <w:tc>
          <w:tcPr>
            <w:tcW w:type="dxa" w:w="44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Essential details / protective action</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Current injunction, non-molestation, restraining or prohibited-steps order</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2"/>
                <w:tag w:val="PW_CHECKBOX_1042"/>
                <w:id w:val="104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3"/>
                <w:tag w:val="PW_CHECKBOX_1043"/>
                <w:id w:val="104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4"/>
                <w:tag w:val="PW_CHECKBOX_1044"/>
                <w:id w:val="104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Risk of abduction, retention or unauthorised removal</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5"/>
                <w:tag w:val="PW_CHECKBOX_1045"/>
                <w:id w:val="104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6"/>
                <w:tag w:val="PW_CHECKBOX_1046"/>
                <w:id w:val="104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7"/>
                <w:tag w:val="PW_CHECKBOX_1047"/>
                <w:id w:val="104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Known threat or recent violence towards a child, adult or professional</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8"/>
                <w:tag w:val="PW_CHECKBOX_1048"/>
                <w:id w:val="104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9"/>
                <w:tag w:val="PW_CHECKBOX_1049"/>
                <w:id w:val="104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0"/>
                <w:tag w:val="PW_CHECKBOX_1050"/>
                <w:id w:val="105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Risk involving weapons, arson or serious property damage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1"/>
                <w:tag w:val="PW_CHECKBOX_1051"/>
                <w:id w:val="105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2"/>
                <w:tag w:val="PW_CHECKBOX_1052"/>
                <w:id w:val="105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3"/>
                <w:tag w:val="PW_CHECKBOX_1053"/>
                <w:id w:val="105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or substance use may affect attendance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4"/>
                <w:tag w:val="PW_CHECKBOX_1054"/>
                <w:id w:val="105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5"/>
                <w:tag w:val="PW_CHECKBOX_1055"/>
                <w:id w:val="105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6"/>
                <w:tag w:val="PW_CHECKBOX_1056"/>
                <w:id w:val="105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Risk of self-harm, suicide or acute mental-health crisis</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7"/>
                <w:tag w:val="PW_CHECKBOX_1057"/>
                <w:id w:val="105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8"/>
                <w:tag w:val="PW_CHECKBOX_1058"/>
                <w:id w:val="105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9"/>
                <w:tag w:val="PW_CHECKBOX_1059"/>
                <w:id w:val="105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Child currently missing, at risk of exploitation or subject to safety planning</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0"/>
                <w:tag w:val="PW_CHECKBOX_1060"/>
                <w:id w:val="106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1"/>
                <w:tag w:val="PW_CHECKBOX_1061"/>
                <w:id w:val="106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2"/>
                <w:tag w:val="PW_CHECKBOX_1062"/>
                <w:id w:val="106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Special security, police or emergency arrangement required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3"/>
                <w:tag w:val="PW_CHECKBOX_1063"/>
                <w:id w:val="106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4"/>
                <w:tag w:val="PW_CHECKBOX_1064"/>
                <w:id w:val="106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5"/>
                <w:tag w:val="PW_CHECKBOX_1065"/>
                <w:id w:val="106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Immediate safety details and action Project West must take *</w:t>
            </w:r>
          </w:p>
          <w:p>
            <w:pPr>
              <w:spacing w:after="20"/>
            </w:pPr>
            <w:r>
              <w:rPr>
                <w:rFonts w:ascii="Arial" w:hAnsi="Arial"/>
                <w:b w:val="0"/>
                <w:i/>
                <w:color w:val="6E6662"/>
                <w:sz w:val="16"/>
              </w:rPr>
              <w:t>Include who may present a risk, who may be at risk, triggers, recent incidents, safe-contact arrangements and agencies involved.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Important</w:t>
            </w:r>
          </w:p>
          <w:p>
            <w:pPr>
              <w:spacing w:after="0"/>
            </w:pPr>
            <w:r>
              <w:rPr>
                <w:rFonts w:ascii="Arial" w:hAnsi="Arial"/>
                <w:b w:val="0"/>
                <w:i w:val="0"/>
                <w:color w:val="302C2A"/>
                <w:sz w:val="17"/>
              </w:rPr>
              <w:t>A court order or professional request does not require Project West to accept a referral. Acceptance and the level of service offered remain subject to a completed referral, receipt of safeguarding information, separate pre-visit meetings and Project West’s risk assessment.</w:t>
            </w:r>
          </w:p>
        </w:tc>
      </w:tr>
    </w:tbl>
    <w:p>
      <w:pPr>
        <w:spacing w:after="0"/>
      </w:pPr>
    </w:p>
    <w:p>
      <w:pPr>
        <w:pStyle w:val="Heading1"/>
        <w:keepNext/>
        <w:shd w:fill="B45F45"/>
        <w:ind w:left="120" w:right="120"/>
      </w:pPr>
      <w:r>
        <w:rPr>
          <w:rFonts w:ascii="Arial" w:hAnsi="Arial"/>
          <w:b/>
          <w:i w:val="0"/>
          <w:color w:val="FFFFFF"/>
          <w:sz w:val="27"/>
        </w:rPr>
        <w:t>11  COURT ORDERS AND LEGAL DIRECTIONS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Court and case number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current order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Next hearing / review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Proceedings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6"/>
                <w:tag w:val="PW_CHECKBOX_1066"/>
                <w:id w:val="10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law   </w:t>
            </w:r>
            <w:sdt>
              <w:sdtPr>
                <w:alias w:val="Checkbox 1067"/>
                <w:tag w:val="PW_CHECKBOX_1067"/>
                <w:id w:val="10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Public law   </w:t>
            </w:r>
            <w:sdt>
              <w:sdtPr>
                <w:alias w:val="Checkbox 1068"/>
                <w:tag w:val="PW_CHECKBOX_1068"/>
                <w:id w:val="10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proceedings   </w:t>
            </w:r>
            <w:sdt>
              <w:sdtPr>
                <w:alias w:val="Checkbox 1069"/>
                <w:tag w:val="PW_CHECKBOX_1069"/>
                <w:id w:val="10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Findings of fact made?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0"/>
                <w:tag w:val="PW_CHECKBOX_1070"/>
                <w:id w:val="10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71"/>
                <w:tag w:val="PW_CHECKBOX_1071"/>
                <w:id w:val="10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72"/>
                <w:tag w:val="PW_CHECKBOX_1072"/>
                <w:id w:val="10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Pending   Details / date:</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Orders, directions and conditions relevant to Family Time *</w:t>
            </w:r>
          </w:p>
          <w:p>
            <w:pPr>
              <w:spacing w:after="20"/>
            </w:pPr>
            <w:r>
              <w:rPr>
                <w:rFonts w:ascii="Arial" w:hAnsi="Arial"/>
                <w:b w:val="0"/>
                <w:i/>
                <w:color w:val="6E6662"/>
                <w:sz w:val="16"/>
              </w:rPr>
              <w:t>Include who may attend, venue, supervision level, frequency, duration, reports, photographs, community access, testing, arrival buffers and prohibited actions.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12  SAFEGUARDING AND RISK ASSESSMENT</w:t>
      </w:r>
    </w:p>
    <w:p>
      <w:pPr>
        <w:pStyle w:val="SmallNote"/>
        <w:keepNext/>
      </w:pPr>
      <w:r>
        <w:rPr>
          <w:rFonts w:ascii="Arial" w:hAnsi="Arial"/>
          <w:b w:val="0"/>
          <w:i/>
          <w:color w:val="6E6662"/>
          <w:sz w:val="17"/>
        </w:rPr>
        <w:t>For each concern, tick the current status and give concise details. ‘Historical’ means no current incident but still relevant to assessment. ‘Unknown’ must be explained.</w:t>
      </w:r>
    </w:p>
    <w:tbl>
      <w:tblPr>
        <w:tblW w:type="dxa" w:w="10000"/>
        <w:jc w:val="left"/>
        <w:tblLayout w:type="fixed"/>
        <w:tblLook w:firstColumn="1" w:firstRow="1" w:lastColumn="0" w:lastRow="0" w:noHBand="0" w:noVBand="1" w:val="04A0"/>
        <w:tblInd w:w="120" w:type="dxa"/>
      </w:tblPr>
      <w:tblGrid>
        <w:gridCol w:w="2850"/>
        <w:gridCol w:w="800"/>
        <w:gridCol w:w="750"/>
        <w:gridCol w:w="700"/>
        <w:gridCol w:w="700"/>
        <w:gridCol w:w="4200"/>
      </w:tblGrid>
      <w:tr>
        <w:trPr>
          <w:tblHeader w:val="true"/>
        </w:trPr>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Concern</w:t>
            </w:r>
          </w:p>
        </w:tc>
        <w:tc>
          <w:tcPr>
            <w:tcW w:type="dxa" w:w="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None known</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Historical</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Current</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Unknown</w:t>
            </w:r>
          </w:p>
        </w:tc>
        <w:tc>
          <w:tcPr>
            <w:tcW w:type="dxa" w:w="4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 brief details / current controls</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Domestic abuse, coercive control, stalking or harassment</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3"/>
                <w:tag w:val="PW_CHECKBOX_1073"/>
                <w:id w:val="107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4"/>
                <w:tag w:val="PW_CHECKBOX_1074"/>
                <w:id w:val="107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5"/>
                <w:tag w:val="PW_CHECKBOX_1075"/>
                <w:id w:val="107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6"/>
                <w:tag w:val="PW_CHECKBOX_1076"/>
                <w:id w:val="107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Physical abuse or risk of physical harm to a child</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7"/>
                <w:tag w:val="PW_CHECKBOX_1077"/>
                <w:id w:val="107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8"/>
                <w:tag w:val="PW_CHECKBOX_1078"/>
                <w:id w:val="107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9"/>
                <w:tag w:val="PW_CHECKBOX_1079"/>
                <w:id w:val="107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0"/>
                <w:tag w:val="PW_CHECKBOX_1080"/>
                <w:id w:val="108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Sexual abuse, harmful sexual behaviour or sexual offence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1"/>
                <w:tag w:val="PW_CHECKBOX_1081"/>
                <w:id w:val="108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2"/>
                <w:tag w:val="PW_CHECKBOX_1082"/>
                <w:id w:val="108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3"/>
                <w:tag w:val="PW_CHECKBOX_1083"/>
                <w:id w:val="108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4"/>
                <w:tag w:val="PW_CHECKBOX_1084"/>
                <w:id w:val="108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Emotional abuse or significant adult conflict</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5"/>
                <w:tag w:val="PW_CHECKBOX_1085"/>
                <w:id w:val="108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6"/>
                <w:tag w:val="PW_CHECKBOX_1086"/>
                <w:id w:val="108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7"/>
                <w:tag w:val="PW_CHECKBOX_1087"/>
                <w:id w:val="108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8"/>
                <w:tag w:val="PW_CHECKBOX_1088"/>
                <w:id w:val="108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Neglect or unmet care needs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9"/>
                <w:tag w:val="PW_CHECKBOX_1089"/>
                <w:id w:val="108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0"/>
                <w:tag w:val="PW_CHECKBOX_1090"/>
                <w:id w:val="109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1"/>
                <w:tag w:val="PW_CHECKBOX_1091"/>
                <w:id w:val="109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2"/>
                <w:tag w:val="PW_CHECKBOX_1092"/>
                <w:id w:val="109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Child refusal, fear, distress or trauma response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3"/>
                <w:tag w:val="PW_CHECKBOX_1093"/>
                <w:id w:val="109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4"/>
                <w:tag w:val="PW_CHECKBOX_1094"/>
                <w:id w:val="109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5"/>
                <w:tag w:val="PW_CHECKBOX_1095"/>
                <w:id w:val="109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6"/>
                <w:tag w:val="PW_CHECKBOX_1096"/>
                <w:id w:val="109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7"/>
                <w:tag w:val="PW_CHECKBOX_1097"/>
                <w:id w:val="109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8"/>
                <w:tag w:val="PW_CHECKBOX_1098"/>
                <w:id w:val="109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9"/>
                <w:tag w:val="PW_CHECKBOX_1099"/>
                <w:id w:val="109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0"/>
                <w:tag w:val="PW_CHECKBOX_1100"/>
                <w:id w:val="110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Drug or substance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1"/>
                <w:tag w:val="PW_CHECKBOX_1101"/>
                <w:id w:val="110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2"/>
                <w:tag w:val="PW_CHECKBOX_1102"/>
                <w:id w:val="110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3"/>
                <w:tag w:val="PW_CHECKBOX_1103"/>
                <w:id w:val="110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4"/>
                <w:tag w:val="PW_CHECKBOX_1104"/>
                <w:id w:val="110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Mental ill-health affecting safety or parenting</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5"/>
                <w:tag w:val="PW_CHECKBOX_1105"/>
                <w:id w:val="110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6"/>
                <w:tag w:val="PW_CHECKBOX_1106"/>
                <w:id w:val="110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7"/>
                <w:tag w:val="PW_CHECKBOX_1107"/>
                <w:id w:val="110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8"/>
                <w:tag w:val="PW_CHECKBOX_1108"/>
                <w:id w:val="110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Self-harm or suicide risk</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9"/>
                <w:tag w:val="PW_CHECKBOX_1109"/>
                <w:id w:val="110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0"/>
                <w:tag w:val="PW_CHECKBOX_1110"/>
                <w:id w:val="111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1"/>
                <w:tag w:val="PW_CHECKBOX_1111"/>
                <w:id w:val="111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2"/>
                <w:tag w:val="PW_CHECKBOX_1112"/>
                <w:id w:val="111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Abduction, retention, flight or immigration concern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3"/>
                <w:tag w:val="PW_CHECKBOX_1113"/>
                <w:id w:val="111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4"/>
                <w:tag w:val="PW_CHECKBOX_1114"/>
                <w:id w:val="111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5"/>
                <w:tag w:val="PW_CHECKBOX_1115"/>
                <w:id w:val="111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6"/>
                <w:tag w:val="PW_CHECKBOX_1116"/>
                <w:id w:val="111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Violence, aggression or threats towards professionals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7"/>
                <w:tag w:val="PW_CHECKBOX_1117"/>
                <w:id w:val="111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8"/>
                <w:tag w:val="PW_CHECKBOX_1118"/>
                <w:id w:val="111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9"/>
                <w:tag w:val="PW_CHECKBOX_1119"/>
                <w:id w:val="111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0"/>
                <w:tag w:val="PW_CHECKBOX_1120"/>
                <w:id w:val="112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Weapons, arson or serious criminal behaviour</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1"/>
                <w:tag w:val="PW_CHECKBOX_1121"/>
                <w:id w:val="112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2"/>
                <w:tag w:val="PW_CHECKBOX_1122"/>
                <w:id w:val="112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3"/>
                <w:tag w:val="PW_CHECKBOX_1123"/>
                <w:id w:val="112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4"/>
                <w:tag w:val="PW_CHECKBOX_1124"/>
                <w:id w:val="112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Online abuse, recording, social media or location tracking</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5"/>
                <w:tag w:val="PW_CHECKBOX_1125"/>
                <w:id w:val="112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6"/>
                <w:tag w:val="PW_CHECKBOX_1126"/>
                <w:id w:val="112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7"/>
                <w:tag w:val="PW_CHECKBOX_1127"/>
                <w:id w:val="112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8"/>
                <w:tag w:val="PW_CHECKBOX_1128"/>
                <w:id w:val="112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12  SAFEGUARDING AND RISK ASSESSMENT (continued)</w:t>
      </w:r>
    </w:p>
    <w:tbl>
      <w:tblPr>
        <w:tblW w:type="dxa" w:w="10000"/>
        <w:jc w:val="left"/>
        <w:tblLayout w:type="fixed"/>
        <w:tblLook w:firstColumn="1" w:firstRow="1" w:lastColumn="0" w:lastRow="0" w:noHBand="0" w:noVBand="1" w:val="04A0"/>
        <w:tblInd w:w="120" w:type="dxa"/>
      </w:tblPr>
      <w:tblGrid>
        <w:gridCol w:w="2850"/>
        <w:gridCol w:w="800"/>
        <w:gridCol w:w="750"/>
        <w:gridCol w:w="700"/>
        <w:gridCol w:w="700"/>
        <w:gridCol w:w="4200"/>
      </w:tblGrid>
      <w:tr>
        <w:trPr>
          <w:tblHeader w:val="true"/>
        </w:trPr>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Concern</w:t>
            </w:r>
          </w:p>
        </w:tc>
        <w:tc>
          <w:tcPr>
            <w:tcW w:type="dxa" w:w="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None known</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Historical</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Current</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Unknown</w:t>
            </w:r>
          </w:p>
        </w:tc>
        <w:tc>
          <w:tcPr>
            <w:tcW w:type="dxa" w:w="4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 brief details / current controls</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Criminal convictions, cautions or pending proceedings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9"/>
                <w:tag w:val="PW_CHECKBOX_1129"/>
                <w:id w:val="112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0"/>
                <w:tag w:val="PW_CHECKBOX_1130"/>
                <w:id w:val="113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1"/>
                <w:tag w:val="PW_CHECKBOX_1131"/>
                <w:id w:val="113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2"/>
                <w:tag w:val="PW_CHECKBOX_1132"/>
                <w:id w:val="113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Breach of court order, bail or licence condition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3"/>
                <w:tag w:val="PW_CHECKBOX_1133"/>
                <w:id w:val="113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4"/>
                <w:tag w:val="PW_CHECKBOX_1134"/>
                <w:id w:val="113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5"/>
                <w:tag w:val="PW_CHECKBOX_1135"/>
                <w:id w:val="113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6"/>
                <w:tag w:val="PW_CHECKBOX_1136"/>
                <w:id w:val="113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Parenting-capacity concern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7"/>
                <w:tag w:val="PW_CHECKBOX_1137"/>
                <w:id w:val="113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8"/>
                <w:tag w:val="PW_CHECKBOX_1138"/>
                <w:id w:val="113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9"/>
                <w:tag w:val="PW_CHECKBOX_1139"/>
                <w:id w:val="113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0"/>
                <w:tag w:val="PW_CHECKBOX_1140"/>
                <w:id w:val="114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Learning disability or cognitive need affecting arrangements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1"/>
                <w:tag w:val="PW_CHECKBOX_1141"/>
                <w:id w:val="114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2"/>
                <w:tag w:val="PW_CHECKBOX_1142"/>
                <w:id w:val="114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3"/>
                <w:tag w:val="PW_CHECKBOX_1143"/>
                <w:id w:val="114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4"/>
                <w:tag w:val="PW_CHECKBOX_1144"/>
                <w:id w:val="114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Physical-health or mobility concern affecting safety</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5"/>
                <w:tag w:val="PW_CHECKBOX_1145"/>
                <w:id w:val="114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6"/>
                <w:tag w:val="PW_CHECKBOX_1146"/>
                <w:id w:val="114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7"/>
                <w:tag w:val="PW_CHECKBOX_1147"/>
                <w:id w:val="114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8"/>
                <w:tag w:val="PW_CHECKBOX_1148"/>
                <w:id w:val="114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Cultural, religious or identity issue affecting Family Time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9"/>
                <w:tag w:val="PW_CHECKBOX_1149"/>
                <w:id w:val="114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0"/>
                <w:tag w:val="PW_CHECKBOX_1150"/>
                <w:id w:val="115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1"/>
                <w:tag w:val="PW_CHECKBOX_1151"/>
                <w:id w:val="115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2"/>
                <w:tag w:val="PW_CHECKBOX_1152"/>
                <w:id w:val="115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Other family member or associate presents a risk</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3"/>
                <w:tag w:val="PW_CHECKBOX_1153"/>
                <w:id w:val="115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4"/>
                <w:tag w:val="PW_CHECKBOX_1154"/>
                <w:id w:val="115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5"/>
                <w:tag w:val="PW_CHECKBOX_1155"/>
                <w:id w:val="115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6"/>
                <w:tag w:val="PW_CHECKBOX_1156"/>
                <w:id w:val="115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Other concern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7"/>
                <w:tag w:val="PW_CHECKBOX_1157"/>
                <w:id w:val="115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8"/>
                <w:tag w:val="PW_CHECKBOX_1158"/>
                <w:id w:val="115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59"/>
                <w:tag w:val="PW_CHECKBOX_1159"/>
                <w:id w:val="115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0"/>
                <w:tag w:val="PW_CHECKBOX_1160"/>
                <w:id w:val="116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spacing w:before="0" w:after="0" w:line="20" w:lineRule="exact"/>
      </w:pP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Detailed account of identified concerns *</w:t>
            </w:r>
          </w:p>
          <w:p>
            <w:pPr>
              <w:spacing w:after="20"/>
            </w:pPr>
            <w:r>
              <w:rPr>
                <w:rFonts w:ascii="Arial" w:hAnsi="Arial"/>
                <w:b w:val="0"/>
                <w:i/>
                <w:color w:val="6E6662"/>
                <w:sz w:val="16"/>
              </w:rPr>
              <w:t>For each concern include: nature and extent; dates and recent incidents; alleged or established status; who is aware; impact on each child; protective factors; current management plan; and relevant documents.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the assessed current level of risk and why? *</w:t>
            </w:r>
          </w:p>
          <w:p>
            <w:pPr>
              <w:spacing w:after="20"/>
            </w:pPr>
            <w:sdt>
              <w:sdtPr>
                <w:alias w:val="Checkbox 1161"/>
                <w:tag w:val="PW_CHECKBOX_1161"/>
                <w:id w:val="1161"/>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Low   </w:t>
            </w:r>
            <w:sdt>
              <w:sdtPr>
                <w:alias w:val="Checkbox 1162"/>
                <w:tag w:val="PW_CHECKBOX_1162"/>
                <w:id w:val="1162"/>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Medium   </w:t>
            </w:r>
            <w:sdt>
              <w:sdtPr>
                <w:alias w:val="Checkbox 1163"/>
                <w:tag w:val="PW_CHECKBOX_1163"/>
                <w:id w:val="1163"/>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High   </w:t>
            </w:r>
            <w:sdt>
              <w:sdtPr>
                <w:alias w:val="Checkbox 1164"/>
                <w:tag w:val="PW_CHECKBOX_1164"/>
                <w:id w:val="1164"/>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Not yet assessed. Explain the evidence and any difference in risk between individuals.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must the supervisor do, observe or prevent during Family Time? *</w:t>
            </w:r>
          </w:p>
          <w:p>
            <w:pPr>
              <w:spacing w:after="20"/>
            </w:pPr>
            <w:r>
              <w:rPr>
                <w:rFonts w:ascii="Arial" w:hAnsi="Arial"/>
                <w:b w:val="0"/>
                <w:i/>
                <w:color w:val="6E6662"/>
                <w:sz w:val="16"/>
              </w:rPr>
              <w:t>Include prohibited topics/actions, intervention thresholds, testing, handover safeguards, emergency contacts and reporting expectations.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13  AGENCY INVOLVEMENT AND SAFEGUARDING STATUS</w:t>
      </w:r>
    </w:p>
    <w:tbl>
      <w:tblPr>
        <w:tblW w:type="dxa" w:w="10000"/>
        <w:jc w:val="left"/>
        <w:tblLayout w:type="fixed"/>
        <w:tblLook w:firstColumn="1" w:firstRow="1" w:lastColumn="0" w:lastRow="0" w:noHBand="0" w:noVBand="1" w:val="04A0"/>
        <w:tblInd w:w="120" w:type="dxa"/>
      </w:tblPr>
      <w:tblGrid>
        <w:gridCol w:w="1900"/>
        <w:gridCol w:w="2100"/>
        <w:gridCol w:w="1500"/>
        <w:gridCol w:w="2800"/>
        <w:gridCol w:w="1700"/>
      </w:tblGrid>
      <w:tr>
        <w:trPr>
          <w:tblHeader w:val="true"/>
        </w:trPr>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Agency / authority</w:t>
            </w:r>
          </w:p>
        </w:tc>
        <w:tc>
          <w:tcPr>
            <w:tcW w:type="dxa" w:w="2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Worker and role</w:t>
            </w:r>
          </w:p>
        </w:tc>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Child/adult</w:t>
            </w:r>
          </w:p>
        </w:tc>
        <w:tc>
          <w:tcPr>
            <w:tcW w:type="dxa" w:w="2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involvement</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Dates / current status</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14  COMMUNICATION, EQUALITY AND ACCESS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Language requirement</w:t>
            </w:r>
          </w:p>
          <w:p>
            <w:pPr>
              <w:spacing w:after="0"/>
            </w:pPr>
            <w:r>
              <w:rPr>
                <w:rFonts w:ascii="Arial" w:hAnsi="Arial"/>
                <w:b w:val="0"/>
                <w:i w:val="0"/>
                <w:color w:val="302C2A"/>
                <w:sz w:val="17"/>
              </w:rPr>
              <w:t>Family Time is conducted in English because Project West supervisors speak English. Where a child or adult cannot communicate sufficiently in English, an independent interpreter must be arranged. The referrer must identify the required language, dialect or BSL and confirm who will arrange and fund the interpreter.</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Interpreter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5"/>
                <w:tag w:val="PW_CHECKBOX_1165"/>
                <w:id w:val="116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166"/>
                <w:tag w:val="PW_CHECKBOX_1166"/>
                <w:id w:val="11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Language/dialect/BSL: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will arrange and pay?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Literacy or communication support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7"/>
                <w:tag w:val="PW_CHECKBOX_1167"/>
                <w:id w:val="11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Easy Read   </w:t>
            </w:r>
            <w:sdt>
              <w:sdtPr>
                <w:alias w:val="Checkbox 1168"/>
                <w:tag w:val="PW_CHECKBOX_1168"/>
                <w:id w:val="11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Large print   </w:t>
            </w:r>
            <w:sdt>
              <w:sdtPr>
                <w:alias w:val="Checkbox 1169"/>
                <w:tag w:val="PW_CHECKBOX_1169"/>
                <w:id w:val="11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Advocate   </w:t>
            </w:r>
            <w:sdt>
              <w:sdtPr>
                <w:alias w:val="Checkbox 1170"/>
                <w:tag w:val="PW_CHECKBOX_1170"/>
                <w:id w:val="11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Communication aid   </w:t>
            </w:r>
            <w:sdt>
              <w:sdtPr>
                <w:alias w:val="Checkbox 1171"/>
                <w:tag w:val="PW_CHECKBOX_1171"/>
                <w:id w:val="11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Step-free access or mobility adjustment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Religion / culture / identity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Information relevant to respectful and safe service delivery: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Gender-related needs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Including preferred supervisor gender, where relevant:</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Any other adjustment needed so a child or adult can participate fully?</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15  PRACTICAL ARRANGEMENTS AND PERMISSIONS</w:t>
      </w:r>
    </w:p>
    <w:tbl>
      <w:tblPr>
        <w:tblW w:type="dxa" w:w="10000"/>
        <w:jc w:val="left"/>
        <w:tblLayout w:type="fixed"/>
        <w:tblLook w:firstColumn="1" w:firstRow="1" w:lastColumn="0" w:lastRow="0" w:noHBand="0" w:noVBand="1" w:val="04A0"/>
        <w:tblInd w:w="120" w:type="dxa"/>
      </w:tblPr>
      <w:tblGrid>
        <w:gridCol w:w="2700"/>
        <w:gridCol w:w="7300"/>
      </w:tblGrid>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Food, drink and child’s items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For the first session, the resident parent must provide all food, drink and necessary items required by the child/children. From the second session onwards, this is the responsibility of the person having Family Time. Record allergies, dietary requirements and essential items:</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Gifts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Gifts may be provided unless expressly prohibited by a court order or written direction from the Local Authority social worker or Cafcass officer. Record any restriction, the authority for it and relevant wording:</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Photographs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Photographs may be taken only by Project West staff using a Project West device. Service users may not take photographs using personal phones or devices. Record any express court or professional restriction:</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Video / audio recording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2"/>
                <w:tag w:val="PW_CHECKBOX_1172"/>
                <w:id w:val="11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Permitted by order/agreement   </w:t>
            </w:r>
            <w:sdt>
              <w:sdtPr>
                <w:alias w:val="Checkbox 1173"/>
                <w:tag w:val="PW_CHECKBOX_1173"/>
                <w:id w:val="117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Not permitted   Details:</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Telephone/video communication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Any permitted virtual or indirect arrangements:</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Transport/driving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Project West may permit the person having Family Time to drive, subject to risk assessment and verification of a valid driving licence, appropriate motor insurance, current MOT, roadworthy vehicle and suitable child car seat/restraint. Driving will not be permitted where a known alcohol or drug concern may affect safety. In such cases, public transport, taxi or private-hire transport must be used. Give details and restrictions:</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Community venues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Approved or prohibited locations and any travel radius:</w:t>
            </w:r>
          </w:p>
        </w:tc>
      </w:tr>
      <w:tr>
        <w:trPr>
          <w:cantSplit/>
        </w:trP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Personal care / medication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Who may administer or assist, and written authority held:</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Project West practice</w:t>
            </w:r>
          </w:p>
          <w:p>
            <w:pPr>
              <w:spacing w:after="0"/>
            </w:pPr>
            <w:r>
              <w:rPr>
                <w:rFonts w:ascii="Arial" w:hAnsi="Arial"/>
                <w:b w:val="0"/>
                <w:i w:val="0"/>
                <w:color w:val="302C2A"/>
                <w:sz w:val="17"/>
              </w:rPr>
              <w:t>Service users’ mobile phones are not permitted during sessions. Healthy food options are required; sweets and chocolate are not permitted. All arrangements remain subject to the Family Time Plan, safeguarding information, risk assessment and Project West’s rules.</w:t>
            </w:r>
          </w:p>
        </w:tc>
      </w:tr>
    </w:tbl>
    <w:p>
      <w:pPr>
        <w:spacing w:after="0"/>
      </w:pPr>
    </w:p>
    <w:p>
      <w:pPr>
        <w:pStyle w:val="Heading1"/>
        <w:keepNext/>
        <w:shd w:fill="B45F45"/>
        <w:ind w:left="120" w:right="120"/>
      </w:pPr>
      <w:r>
        <w:rPr>
          <w:rFonts w:ascii="Arial" w:hAnsi="Arial"/>
          <w:b/>
          <w:i w:val="0"/>
          <w:color w:val="FFFFFF"/>
          <w:sz w:val="27"/>
        </w:rPr>
        <w:t>16  PAYMENT AND REPORTING</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Person/organisation paying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Billing address and email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Local Authority purchase order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 purchase order number is required for every Local Authority referral unless that Local Authority confirms that it does not use purchase order numbers. PO number or written confirmation: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Reports and attendance records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Reports are produced for Supervised Family Time, Family Support and Family Time Assessments. Reports are not produced for Supported Family Time or handovers, although an attendance record can be provided. Service requested / requirements: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 recipients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Project West normally sends reports to the referrer. In private law proceedings, both parties will be blind copied into the email when reports are shared. Referrer’s name, role and secure email address; parties’ verified email addresses:</w:t>
            </w:r>
          </w:p>
        </w:tc>
      </w:tr>
    </w:tbl>
    <w:p>
      <w:pPr>
        <w:pStyle w:val="Heading1"/>
        <w:keepNext/>
        <w:shd w:fill="B45F45"/>
        <w:ind w:left="120" w:right="120"/>
      </w:pPr>
      <w:r>
        <w:rPr>
          <w:rFonts w:ascii="Arial" w:hAnsi="Arial"/>
          <w:b/>
          <w:i w:val="0"/>
          <w:color w:val="FFFFFF"/>
          <w:sz w:val="27"/>
        </w:rPr>
        <w:t>17  DOCUMENT CHECKLIST</w:t>
      </w:r>
    </w:p>
    <w:p>
      <w:pPr>
        <w:pStyle w:val="SmallNote"/>
        <w:keepNext/>
      </w:pPr>
      <w:r>
        <w:rPr>
          <w:rFonts w:ascii="Arial" w:hAnsi="Arial"/>
          <w:b w:val="0"/>
          <w:i/>
          <w:color w:val="6E6662"/>
          <w:sz w:val="17"/>
        </w:rPr>
        <w:t>Attach all relevant documents. If a document is unavailable, explain why and when it will be provided.</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Private law referrals</w:t>
            </w:r>
          </w:p>
          <w:p>
            <w:pPr>
              <w:spacing w:after="0"/>
            </w:pPr>
            <w:r>
              <w:rPr>
                <w:rFonts w:ascii="Arial" w:hAnsi="Arial"/>
                <w:b w:val="0"/>
                <w:i w:val="0"/>
                <w:color w:val="302C2A"/>
                <w:sz w:val="17"/>
              </w:rPr>
              <w:t>A copy of the current court order or draft court order must be provided in every private law case before the referral can be progressed.</w:t>
            </w:r>
          </w:p>
        </w:tc>
      </w:tr>
    </w:tbl>
    <w:p>
      <w:pPr>
        <w:spacing w:after="0"/>
      </w:pPr>
    </w:p>
    <w:p>
      <w:pPr>
        <w:pStyle w:val="CheckItem"/>
        <w:keepLines/>
      </w:pPr>
      <w:sdt>
        <w:sdtPr>
          <w:alias w:val="Checkbox 1174"/>
          <w:tag w:val="PW_CHECKBOX_1174"/>
          <w:id w:val="117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court order</w:t>
      </w:r>
    </w:p>
    <w:p>
      <w:pPr>
        <w:pStyle w:val="CheckItem"/>
        <w:keepLines/>
      </w:pPr>
      <w:sdt>
        <w:sdtPr>
          <w:alias w:val="Checkbox 1175"/>
          <w:tag w:val="PW_CHECKBOX_1175"/>
          <w:id w:val="117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All relevant injunctive, non-molestation, restraining or prohibited-steps orders from the preceding two years</w:t>
      </w:r>
    </w:p>
    <w:p>
      <w:pPr>
        <w:pStyle w:val="CheckItem"/>
        <w:keepLines/>
      </w:pPr>
      <w:sdt>
        <w:sdtPr>
          <w:alias w:val="Checkbox 1176"/>
          <w:tag w:val="PW_CHECKBOX_1176"/>
          <w:id w:val="117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Cafcass safeguarding letter or equivalent safeguarding information</w:t>
      </w:r>
    </w:p>
    <w:p>
      <w:pPr>
        <w:pStyle w:val="CheckItem"/>
        <w:keepLines/>
      </w:pPr>
      <w:sdt>
        <w:sdtPr>
          <w:alias w:val="Checkbox 1177"/>
          <w:tag w:val="PW_CHECKBOX_1177"/>
          <w:id w:val="117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Section 7 report, Children’s Guardian report, social work assessment or care plan</w:t>
      </w:r>
    </w:p>
    <w:p>
      <w:pPr>
        <w:pStyle w:val="CheckItem"/>
        <w:keepLines/>
      </w:pPr>
      <w:sdt>
        <w:sdtPr>
          <w:alias w:val="Checkbox 1178"/>
          <w:tag w:val="PW_CHECKBOX_1178"/>
          <w:id w:val="117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Findings of fact, judgment or schedule of allegations and findings</w:t>
      </w:r>
    </w:p>
    <w:p>
      <w:pPr>
        <w:pStyle w:val="CheckItem"/>
        <w:keepLines/>
      </w:pPr>
      <w:sdt>
        <w:sdtPr>
          <w:alias w:val="Checkbox 1179"/>
          <w:tag w:val="PW_CHECKBOX_1179"/>
          <w:id w:val="117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Plan, Child in Need plan or Looked After Child documentation</w:t>
      </w:r>
    </w:p>
    <w:p>
      <w:pPr>
        <w:pStyle w:val="CheckItem"/>
        <w:keepLines/>
      </w:pPr>
      <w:sdt>
        <w:sdtPr>
          <w:alias w:val="Checkbox 1180"/>
          <w:tag w:val="PW_CHECKBOX_1180"/>
          <w:id w:val="118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risk assessment and safety plan</w:t>
      </w:r>
    </w:p>
    <w:p>
      <w:pPr>
        <w:pStyle w:val="CheckItem"/>
        <w:keepLines/>
      </w:pPr>
      <w:sdt>
        <w:sdtPr>
          <w:alias w:val="Checkbox 1181"/>
          <w:tag w:val="PW_CHECKBOX_1181"/>
          <w:id w:val="118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police, probation, MARAC or domestic-abuse information</w:t>
      </w:r>
    </w:p>
    <w:p>
      <w:pPr>
        <w:pStyle w:val="CheckItem"/>
        <w:keepLines/>
      </w:pPr>
      <w:sdt>
        <w:sdtPr>
          <w:alias w:val="Checkbox 1182"/>
          <w:tag w:val="PW_CHECKBOX_1182"/>
          <w:id w:val="118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Medical, allergy, medication or emergency-care plan</w:t>
      </w:r>
    </w:p>
    <w:p>
      <w:pPr>
        <w:pStyle w:val="CheckItem"/>
        <w:keepLines/>
      </w:pPr>
      <w:sdt>
        <w:sdtPr>
          <w:alias w:val="Checkbox 1183"/>
          <w:tag w:val="PW_CHECKBOX_1183"/>
          <w:id w:val="118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Education, EHCP or communication plan relevant to Family Time</w:t>
      </w:r>
    </w:p>
    <w:p>
      <w:pPr>
        <w:pStyle w:val="CheckItem"/>
        <w:keepLines/>
      </w:pPr>
      <w:sdt>
        <w:sdtPr>
          <w:alias w:val="Checkbox 1184"/>
          <w:tag w:val="PW_CHECKBOX_1184"/>
          <w:id w:val="118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Photograph/identity information where required for safe identification</w:t>
      </w:r>
    </w:p>
    <w:p>
      <w:pPr>
        <w:pStyle w:val="CheckItem"/>
        <w:keepLines/>
      </w:pPr>
      <w:sdt>
        <w:sdtPr>
          <w:alias w:val="Checkbox 1185"/>
          <w:tag w:val="PW_CHECKBOX_1185"/>
          <w:id w:val="118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relevant document: 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Missing documents and expected date of receipt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18  DECLARATION, CONSENT AND INFORMATION SHARING</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Please read before signing</w:t>
            </w:r>
          </w:p>
          <w:p>
            <w:pPr>
              <w:spacing w:after="0"/>
            </w:pPr>
            <w:r>
              <w:rPr>
                <w:rFonts w:ascii="Arial" w:hAnsi="Arial"/>
                <w:b w:val="0"/>
                <w:i w:val="0"/>
                <w:color w:val="302C2A"/>
                <w:sz w:val="17"/>
              </w:rPr>
              <w:t>I confirm that the information supplied is accurate and complete to the best of my knowledge. I understand that Project West will use the information to assess suitability, safeguard children and adults, plan and deliver services, keep records, invoice for services and share information where lawful and necessary with parties, referrers, professionals, courts or safeguarding agencies. I will promptly tell Project West about any change in risk, court orders, contact details or arrangements. I understand that submitting this form does not guarantee acceptance of the referral.</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Role / relationship</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Signature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Authority/consent to refer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6"/>
                <w:tag w:val="PW_CHECKBOX_1186"/>
                <w:id w:val="118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Professional authority   </w:t>
            </w:r>
            <w:sdt>
              <w:sdtPr>
                <w:alias w:val="Checkbox 1187"/>
                <w:tag w:val="PW_CHECKBOX_1187"/>
                <w:id w:val="118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Court direction   </w:t>
            </w:r>
            <w:sdt>
              <w:sdtPr>
                <w:alias w:val="Checkbox 1188"/>
                <w:tag w:val="PW_CHECKBOX_1188"/>
                <w:id w:val="118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Consent of parties   </w:t>
            </w:r>
            <w:sdt>
              <w:sdtPr>
                <w:alias w:val="Checkbox 1189"/>
                <w:tag w:val="PW_CHECKBOX_1189"/>
                <w:id w:val="118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Self-referral</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If one party has not consented or completed a referral, explain the position</w:t>
            </w:r>
          </w:p>
          <w:p>
            <w:pPr>
              <w:spacing w:after="20"/>
            </w:pPr>
            <w:r>
              <w:rPr>
                <w:rFonts w:ascii="Arial" w:hAnsi="Arial"/>
                <w:b w:val="0"/>
                <w:i/>
                <w:color w:val="6E6662"/>
                <w:sz w:val="16"/>
              </w:rPr>
              <w:t>For a self-referral initiated by one parent, the other parent or their solicitor must also complete a referral form before arrangements can proceed.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19  PROJECT WEST OFFICE USE ONLY</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received / received by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complete?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90"/>
                <w:tag w:val="PW_CHECKBOX_1190"/>
                <w:id w:val="119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91"/>
                <w:tag w:val="PW_CHECKBOX_1191"/>
                <w:id w:val="119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Missing information: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Safeguarding documents received?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92"/>
                <w:tag w:val="PW_CHECKBOX_1192"/>
                <w:id w:val="119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93"/>
                <w:tag w:val="PW_CHECKBOX_1193"/>
                <w:id w:val="119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Outstanding:</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Initial risk rating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94"/>
                <w:tag w:val="PW_CHECKBOX_1194"/>
                <w:id w:val="119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Low   </w:t>
            </w:r>
            <w:sdt>
              <w:sdtPr>
                <w:alias w:val="Checkbox 1195"/>
                <w:tag w:val="PW_CHECKBOX_1195"/>
                <w:id w:val="119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Medium   </w:t>
            </w:r>
            <w:sdt>
              <w:sdtPr>
                <w:alias w:val="Checkbox 1196"/>
                <w:tag w:val="PW_CHECKBOX_1196"/>
                <w:id w:val="119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High   </w:t>
            </w:r>
            <w:sdt>
              <w:sdtPr>
                <w:alias w:val="Checkbox 1197"/>
                <w:tag w:val="PW_CHECKBOX_1197"/>
                <w:id w:val="119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Further information required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Provisional service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Separate pre-visits arranged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Adult 1: ____________________   Adult 2: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Decision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98"/>
                <w:tag w:val="PW_CHECKBOX_1198"/>
                <w:id w:val="119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t>
            </w:r>
            <w:sdt>
              <w:sdtPr>
                <w:alias w:val="Checkbox 1199"/>
                <w:tag w:val="PW_CHECKBOX_1199"/>
                <w:id w:val="119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with conditions   </w:t>
            </w:r>
            <w:sdt>
              <w:sdtPr>
                <w:alias w:val="Checkbox 1200"/>
                <w:tag w:val="PW_CHECKBOX_1200"/>
                <w:id w:val="120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Deferred   </w:t>
            </w:r>
            <w:sdt>
              <w:sdtPr>
                <w:alias w:val="Checkbox 1201"/>
                <w:tag w:val="PW_CHECKBOX_1201"/>
                <w:id w:val="12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Declined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Manager/coordinator and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spacing w:before="160" w:after="40"/>
        <w:jc w:val="center"/>
      </w:pPr>
      <w:r>
        <w:rPr>
          <w:rFonts w:ascii="Arial" w:hAnsi="Arial"/>
          <w:b/>
          <w:i w:val="0"/>
          <w:color w:val="8E4634"/>
          <w:sz w:val="18"/>
        </w:rPr>
        <w:t>Return securely to: info@projectwest.co.uk</w:t>
      </w:r>
    </w:p>
    <w:p>
      <w:pPr>
        <w:jc w:val="center"/>
      </w:pPr>
      <w:r>
        <w:rPr>
          <w:rFonts w:ascii="Arial" w:hAnsi="Arial"/>
          <w:b w:val="0"/>
          <w:i w:val="0"/>
          <w:color w:val="6E6662"/>
          <w:sz w:val="15"/>
        </w:rPr>
        <w:t>Project West Assessment &amp; Contact Services | Version 2026.3</w:t>
      </w:r>
    </w:p>
    <w:sectPr w:rsidR="00FC693F" w:rsidRPr="0006063C" w:rsidSect="00034616">
      <w:headerReference w:type="default" r:id="rId9"/>
      <w:footerReference w:type="default" r:id="rId10"/>
      <w:pgSz w:w="11906" w:h="16838"/>
      <w:pgMar w:top="893" w:right="936" w:bottom="893" w:left="936"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662"/>
        <w:sz w:val="14"/>
      </w:rPr>
      <w:t xml:space="preserve">27 Sandringham Road, Northolt Village, UB5 5HN  |  020 8422 8184  |  info@projectwest.co.uk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B45F45"/>
        <w:sz w:val="15"/>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Arial" w:hAnsi="Arial"/>
      <w:color w:val="302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8E4634"/>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8E4634"/>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8E46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Arial" w:hAnsi="Arial"/>
      <w:color w:val="6E6662"/>
      <w:sz w:val="17"/>
    </w:rPr>
  </w:style>
  <w:style w:type="paragraph" w:customStyle="1" w:styleId="CheckItem">
    <w:name w:val="Check Item"/>
    <w:pPr>
      <w:spacing w:after="40" w:line="252" w:lineRule="auto"/>
      <w:ind w:left="173" w:hanging="173"/>
    </w:pPr>
    <w:rPr>
      <w:rFonts w:ascii="Arial" w:hAnsi="Arial"/>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Family Time Referral Form 2026</dc:title>
  <dc:subject>Referral and safeguarding information for Family Time services</dc:subject>
  <dc:creator>Project West Assessment &amp; Contact Services</dc:creator>
  <cp:keywords>Family Time, referral, safeguarding, NACCC, Project West</cp:keywords>
  <dc:description>generated by python-docx</dc:description>
  <cp:lastModifiedBy/>
  <cp:revision>1</cp:revision>
  <dcterms:created xsi:type="dcterms:W3CDTF">2013-12-23T23:15:00Z</dcterms:created>
  <dcterms:modified xsi:type="dcterms:W3CDTF">2013-12-23T23:15:00Z</dcterms:modified>
  <cp:category/>
</cp:coreProperties>
</file>